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7EDF">
      <w:pPr>
        <w:pStyle w:val="2"/>
      </w:pPr>
      <w:r>
        <w:t>NATURE CONDITION REPORT FORM</w:t>
      </w:r>
    </w:p>
    <w:p w14:paraId="19FC48D1">
      <w:r>
        <w:t>PLACE AND DATE OF OBSERVATION:</w:t>
      </w:r>
    </w:p>
    <w:p w14:paraId="0B1A2E47"/>
    <w:p w14:paraId="71A241A9">
      <w:r>
        <w:t>PERSONAL INFORMATION</w:t>
      </w:r>
    </w:p>
    <w:p w14:paraId="1BB0E12C">
      <w:r>
        <w:t>FULL NAME:</w:t>
      </w:r>
    </w:p>
    <w:p w14:paraId="7B65A521">
      <w:r>
        <w:t>PHONE NUMBER:</w:t>
      </w:r>
    </w:p>
    <w:p w14:paraId="6DABD01E">
      <w:r>
        <w:t>EMAIL ADDRESS:</w:t>
      </w:r>
    </w:p>
    <w:p w14:paraId="7F182233"/>
    <w:p w14:paraId="5C8B26C4">
      <w:r>
        <w:t>NATURE CONDITION</w:t>
      </w:r>
    </w:p>
    <w:p w14:paraId="2221F351">
      <w:r>
        <w:t>GPX COORDINATES or LOCATION DESCRIPTION (e.g. Vojsko–Mrzla Rupa junction):</w:t>
      </w:r>
    </w:p>
    <w:p w14:paraId="246C641D"/>
    <w:p w14:paraId="392B7A30">
      <w:r>
        <w:t>NAME OF LOCATION / PROTECTED AREA / NATURAL VALUE:</w:t>
      </w:r>
    </w:p>
    <w:p w14:paraId="5CF789AE"/>
    <w:p w14:paraId="04930594">
      <w:r>
        <w:t>CURRENT CONDITION (mark as appropriate): Good / Poor / Very Poor / Critical</w:t>
      </w:r>
    </w:p>
    <w:p w14:paraId="724A9DC7"/>
    <w:p w14:paraId="771FE562">
      <w:r>
        <w:t>NATURAL VALUE (mark as appropriate):</w:t>
      </w:r>
    </w:p>
    <w:p w14:paraId="096355E3">
      <w:r>
        <w:t>Not a Natural Value / Surface Geomorphological / Subterranean Geomorphological / Geological / Hydrological / Botanical / Zoological / Ecosystem / Tree / Designed / Landscape / Mineral / Fossil</w:t>
      </w:r>
    </w:p>
    <w:p w14:paraId="187D3820"/>
    <w:p w14:paraId="74428130">
      <w:r>
        <w:t>PROTECTED AREA (mark as appropriate):</w:t>
      </w:r>
    </w:p>
    <w:p w14:paraId="3BB15B71">
      <w:r>
        <w:t>Not a Protected Area / Landscape Park / Nature Reserve / Natural Monument</w:t>
      </w:r>
    </w:p>
    <w:p w14:paraId="5293E5AD"/>
    <w:p w14:paraId="78966800">
      <w:r>
        <w:t>OTHER FORM OF HERITAGE PROTECTION (mark as appropriate):</w:t>
      </w:r>
    </w:p>
    <w:p w14:paraId="5A6053D3">
      <w:r>
        <w:t>Natura 2000 / Ecologically Important Area / Cultural Heritage / Other (please specify):</w:t>
      </w:r>
    </w:p>
    <w:p w14:paraId="64356FFE"/>
    <w:p w14:paraId="524FC46F">
      <w:r>
        <w:t>DESCRIPTION:</w:t>
      </w:r>
    </w:p>
    <w:p w14:paraId="21680195"/>
    <w:p w14:paraId="504311A0">
      <w:r>
        <w:t>PHOTOGRAPH:</w:t>
      </w:r>
    </w:p>
    <w:p w14:paraId="72FE1FFA"/>
    <w:p w14:paraId="490511F2"/>
    <w:p w14:paraId="5A51CEAA"/>
    <w:p w14:paraId="6592E4C4"/>
    <w:p w14:paraId="0C218315">
      <w:bookmarkStart w:id="0" w:name="_GoBack"/>
      <w:bookmarkEnd w:id="0"/>
    </w:p>
    <w:p w14:paraId="395624B5">
      <w:pPr>
        <w:rPr>
          <w:i/>
          <w:iCs/>
        </w:rPr>
      </w:pPr>
      <w:r>
        <w:rPr>
          <w:i/>
          <w:iCs/>
        </w:rPr>
        <w:t>By providing your personal data, you consent to the processing of your personal data for the purpose of monitoring and preserving the condition of the Landscape Park. You may withdraw your consent at any time by sending a request via email to info@geopark-idrija.si or by regular mail to Zavod za turizem Idrija, Mestni trg 2, 5280 Idrija, Slovenia. More information about the processing of your personal data and your related rights can be found in our Privacy Policy. Additional questions may also be addressed to the Data Protection Officer at dpo@datainfo.si.</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3C73D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TheGregorkozl</cp:lastModifiedBy>
  <dcterms:modified xsi:type="dcterms:W3CDTF">2026-06-12T12:26:37Z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D390156669D34FB3B6B56DC686612EFB_13</vt:lpwstr>
  </property>
</Properties>
</file>